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53F25" w14:textId="4D50C0C3" w:rsidR="003D6C2E" w:rsidRDefault="00CC6CD1" w:rsidP="00A55E09">
      <w:pPr>
        <w:rPr>
          <w:sz w:val="22"/>
        </w:rPr>
      </w:pPr>
      <w:r w:rsidRPr="00F30649">
        <w:rPr>
          <w:sz w:val="22"/>
        </w:rPr>
        <w:t>Załącznik C.</w:t>
      </w:r>
      <w:r w:rsidR="00A55E09">
        <w:rPr>
          <w:sz w:val="22"/>
        </w:rPr>
        <w:t>100</w:t>
      </w:r>
      <w:r w:rsidR="005955F6">
        <w:rPr>
          <w:sz w:val="22"/>
        </w:rPr>
        <w:t>.</w:t>
      </w:r>
    </w:p>
    <w:p w14:paraId="21BF985C" w14:textId="77777777" w:rsidR="00A55E09" w:rsidRPr="00F30649" w:rsidRDefault="00A55E09" w:rsidP="00A55E09">
      <w:pPr>
        <w:rPr>
          <w:sz w:val="22"/>
        </w:rPr>
      </w:pPr>
    </w:p>
    <w:p w14:paraId="648FD614" w14:textId="000C6F5D" w:rsidR="00EE19A0" w:rsidRPr="00A55E09" w:rsidRDefault="007A159E" w:rsidP="00A55E09">
      <w:pPr>
        <w:spacing w:after="240"/>
        <w:rPr>
          <w:rFonts w:eastAsia="Calibri"/>
          <w:bCs/>
          <w:i/>
          <w:iCs/>
          <w:sz w:val="28"/>
          <w:szCs w:val="28"/>
          <w:lang w:eastAsia="en-US"/>
        </w:rPr>
      </w:pPr>
      <w:r w:rsidRPr="007A159E">
        <w:rPr>
          <w:b/>
          <w:sz w:val="28"/>
          <w:szCs w:val="28"/>
        </w:rPr>
        <w:t>TEMSIROLIMUS</w:t>
      </w:r>
    </w:p>
    <w:p w14:paraId="2948A6F9" w14:textId="1A810EAA" w:rsidR="00EE19A0" w:rsidRPr="00F72996" w:rsidRDefault="000D0941" w:rsidP="00A55E09">
      <w:pPr>
        <w:spacing w:after="120" w:line="276" w:lineRule="auto"/>
        <w:rPr>
          <w:bCs/>
          <w:i/>
          <w:iCs/>
          <w:sz w:val="22"/>
          <w:szCs w:val="22"/>
        </w:rPr>
      </w:pPr>
      <w:r>
        <w:rPr>
          <w:rFonts w:eastAsia="Calibri"/>
          <w:bCs/>
          <w:i/>
          <w:iCs/>
          <w:sz w:val="22"/>
          <w:szCs w:val="22"/>
          <w:lang w:eastAsia="en-US"/>
        </w:rPr>
        <w:t>L</w:t>
      </w:r>
      <w:r w:rsidR="00CA07A7">
        <w:rPr>
          <w:rFonts w:eastAsia="Calibri"/>
          <w:bCs/>
          <w:i/>
          <w:iCs/>
          <w:sz w:val="22"/>
          <w:szCs w:val="22"/>
          <w:lang w:eastAsia="en-US"/>
        </w:rPr>
        <w:t>eczeni</w:t>
      </w:r>
      <w:r w:rsidR="000242E7">
        <w:rPr>
          <w:rFonts w:eastAsia="Calibri"/>
          <w:bCs/>
          <w:i/>
          <w:iCs/>
          <w:sz w:val="22"/>
          <w:szCs w:val="22"/>
          <w:lang w:eastAsia="en-US"/>
        </w:rPr>
        <w:t>e</w:t>
      </w:r>
      <w:r w:rsidR="00CA07A7">
        <w:rPr>
          <w:rFonts w:eastAsia="Calibri"/>
          <w:bCs/>
          <w:i/>
          <w:iCs/>
          <w:sz w:val="22"/>
          <w:szCs w:val="22"/>
          <w:lang w:eastAsia="en-US"/>
        </w:rPr>
        <w:t xml:space="preserve"> pierwszego </w:t>
      </w:r>
      <w:r w:rsidR="000242E7">
        <w:rPr>
          <w:rFonts w:eastAsia="Calibri"/>
          <w:bCs/>
          <w:i/>
          <w:iCs/>
          <w:sz w:val="22"/>
          <w:szCs w:val="22"/>
          <w:lang w:eastAsia="en-US"/>
        </w:rPr>
        <w:t>rzutu</w:t>
      </w:r>
      <w:r>
        <w:rPr>
          <w:rFonts w:eastAsia="Calibri"/>
          <w:bCs/>
          <w:i/>
          <w:iCs/>
          <w:sz w:val="22"/>
          <w:szCs w:val="22"/>
          <w:lang w:eastAsia="en-US"/>
        </w:rPr>
        <w:t xml:space="preserve"> nowotworu nerkowokomórkoweg</w:t>
      </w:r>
      <w:r w:rsidR="005505EF">
        <w:rPr>
          <w:rFonts w:eastAsia="Calibri"/>
          <w:bCs/>
          <w:i/>
          <w:iCs/>
          <w:sz w:val="22"/>
          <w:szCs w:val="22"/>
          <w:lang w:eastAsia="en-US"/>
        </w:rPr>
        <w:t>o w stadium zaawansowanym</w:t>
      </w:r>
      <w:r w:rsidR="00FB327C">
        <w:rPr>
          <w:rFonts w:eastAsia="Calibri"/>
          <w:bCs/>
          <w:i/>
          <w:iCs/>
          <w:sz w:val="22"/>
          <w:szCs w:val="22"/>
          <w:lang w:eastAsia="en-US"/>
        </w:rPr>
        <w:t xml:space="preserve"> u dorosłych pacjentów.</w:t>
      </w:r>
    </w:p>
    <w:p w14:paraId="6D905073" w14:textId="4E4A0352" w:rsidR="00A008F7" w:rsidRDefault="00A008F7" w:rsidP="00A55E09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Kwalifikacja </w:t>
      </w:r>
      <w:r w:rsidR="006D1248">
        <w:rPr>
          <w:bCs/>
          <w:i/>
          <w:iCs/>
          <w:sz w:val="22"/>
          <w:szCs w:val="22"/>
        </w:rPr>
        <w:t>do leczenia</w:t>
      </w:r>
      <w:r>
        <w:rPr>
          <w:bCs/>
          <w:i/>
          <w:iCs/>
          <w:sz w:val="22"/>
          <w:szCs w:val="22"/>
        </w:rPr>
        <w:t xml:space="preserve"> pacjentów o sprawności w skali Karnofsky’ego 60-100</w:t>
      </w:r>
      <w:r w:rsidR="001036A2">
        <w:rPr>
          <w:bCs/>
          <w:i/>
          <w:iCs/>
          <w:sz w:val="22"/>
          <w:szCs w:val="22"/>
        </w:rPr>
        <w:t>.</w:t>
      </w:r>
    </w:p>
    <w:p w14:paraId="61DFBA8F" w14:textId="471FBCAA" w:rsidR="001036A2" w:rsidRDefault="0011474A" w:rsidP="00A55E09">
      <w:pPr>
        <w:pStyle w:val="pf0"/>
        <w:spacing w:before="0" w:beforeAutospacing="0" w:after="240" w:afterAutospacing="0" w:line="276" w:lineRule="auto"/>
        <w:rPr>
          <w:rStyle w:val="cf11"/>
          <w:rFonts w:ascii="Times New Roman" w:hAnsi="Times New Roman" w:cs="Times New Roman"/>
          <w:sz w:val="22"/>
          <w:szCs w:val="22"/>
        </w:rPr>
      </w:pPr>
      <w:r w:rsidRPr="0011474A">
        <w:rPr>
          <w:rStyle w:val="cf11"/>
          <w:rFonts w:ascii="Times New Roman" w:hAnsi="Times New Roman" w:cs="Times New Roman"/>
          <w:sz w:val="22"/>
          <w:szCs w:val="22"/>
        </w:rPr>
        <w:t>Leczenie powinno być stosowane do czasu wystąpienia progresji nowotworu lub niepożądanych działań uniemożliwiających jego kontynuowanie.</w:t>
      </w:r>
    </w:p>
    <w:tbl>
      <w:tblPr>
        <w:tblW w:w="15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3912"/>
        <w:gridCol w:w="1644"/>
        <w:gridCol w:w="8504"/>
      </w:tblGrid>
      <w:tr w:rsidR="003A3C33" w:rsidRPr="000708F2" w14:paraId="1AE8B5A3" w14:textId="77777777" w:rsidTr="00A55E09">
        <w:trPr>
          <w:cantSplit/>
          <w:trHeight w:val="850"/>
          <w:tblHeader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B3587" w14:textId="77777777" w:rsidR="003A3C33" w:rsidRPr="00A55E09" w:rsidRDefault="003A3C33" w:rsidP="00A55E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5E09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17474" w14:textId="2BDED229" w:rsidR="003A3C33" w:rsidRPr="00A55E09" w:rsidRDefault="00A55E09" w:rsidP="00A55E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5E09">
              <w:rPr>
                <w:b/>
                <w:bCs/>
                <w:color w:val="000000"/>
                <w:sz w:val="20"/>
                <w:szCs w:val="20"/>
              </w:rPr>
              <w:t>NAZWA SUBSTANCJI CZYNNEJ ORAZ DROGA PODANIA (JEŻELI DOTYCZY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D5C16" w14:textId="77777777" w:rsidR="003A3C33" w:rsidRPr="00A55E09" w:rsidRDefault="003A3C33" w:rsidP="00A55E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5E09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27894" w14:textId="77777777" w:rsidR="003A3C33" w:rsidRPr="00A55E09" w:rsidRDefault="003A3C33" w:rsidP="00A55E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5E09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3A3C33" w:rsidRPr="000708F2" w14:paraId="367ABE67" w14:textId="77777777" w:rsidTr="00A55E09">
        <w:trPr>
          <w:cantSplit/>
          <w:trHeight w:val="20"/>
          <w:tblHeader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CE908" w14:textId="7EC94044" w:rsidR="003A3C33" w:rsidRPr="00A55E09" w:rsidRDefault="003A3C33" w:rsidP="00A55E09">
            <w:pPr>
              <w:pStyle w:val="Akapitzlist"/>
              <w:numPr>
                <w:ilvl w:val="0"/>
                <w:numId w:val="16"/>
              </w:num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4C84C" w14:textId="51B2B99B" w:rsidR="003A3C33" w:rsidRPr="00A55E09" w:rsidRDefault="007A159E" w:rsidP="00A55E0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A159E">
              <w:rPr>
                <w:b/>
                <w:bCs/>
                <w:color w:val="000000"/>
                <w:sz w:val="18"/>
                <w:szCs w:val="18"/>
              </w:rPr>
              <w:t>TEMSIROLIMUS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4F722" w14:textId="77777777" w:rsidR="003A3C33" w:rsidRPr="00A55E09" w:rsidRDefault="003A3C33" w:rsidP="00A55E09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55E09">
              <w:rPr>
                <w:color w:val="000000"/>
                <w:sz w:val="18"/>
                <w:szCs w:val="18"/>
              </w:rPr>
              <w:t>C64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A002" w14:textId="77777777" w:rsidR="003A3C33" w:rsidRPr="00A55E09" w:rsidRDefault="003A3C33" w:rsidP="00A55E09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55E09">
              <w:rPr>
                <w:color w:val="000000"/>
                <w:sz w:val="18"/>
                <w:szCs w:val="18"/>
              </w:rPr>
              <w:t>NOWOTWÓR ZŁOŚLIWY NERKI Z WYJĄTKIEM MIEDNICZKI NERKOWEJ</w:t>
            </w:r>
          </w:p>
        </w:tc>
      </w:tr>
    </w:tbl>
    <w:p w14:paraId="71CA0E2C" w14:textId="77777777" w:rsidR="00264546" w:rsidRDefault="00264546"/>
    <w:sectPr w:rsidR="00264546" w:rsidSect="00F3064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6CE3C" w14:textId="77777777" w:rsidR="00D515F3" w:rsidRDefault="00D515F3" w:rsidP="001036A2">
      <w:r>
        <w:separator/>
      </w:r>
    </w:p>
  </w:endnote>
  <w:endnote w:type="continuationSeparator" w:id="0">
    <w:p w14:paraId="73108399" w14:textId="77777777" w:rsidR="00D515F3" w:rsidRDefault="00D515F3" w:rsidP="00103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24476" w14:textId="77777777" w:rsidR="00D515F3" w:rsidRDefault="00D515F3" w:rsidP="001036A2">
      <w:r>
        <w:separator/>
      </w:r>
    </w:p>
  </w:footnote>
  <w:footnote w:type="continuationSeparator" w:id="0">
    <w:p w14:paraId="3C9F94F7" w14:textId="77777777" w:rsidR="00D515F3" w:rsidRDefault="00D515F3" w:rsidP="001036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6A2CCB"/>
    <w:multiLevelType w:val="hybridMultilevel"/>
    <w:tmpl w:val="2C76178E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3A8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44F31C2"/>
    <w:multiLevelType w:val="hybridMultilevel"/>
    <w:tmpl w:val="54DA9B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0D4D5A"/>
    <w:multiLevelType w:val="hybridMultilevel"/>
    <w:tmpl w:val="8B9C56CE"/>
    <w:lvl w:ilvl="0" w:tplc="C5C240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12601C"/>
    <w:multiLevelType w:val="hybridMultilevel"/>
    <w:tmpl w:val="CEE6D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8958E1"/>
    <w:multiLevelType w:val="hybridMultilevel"/>
    <w:tmpl w:val="D0ACD31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37CAA"/>
    <w:multiLevelType w:val="hybridMultilevel"/>
    <w:tmpl w:val="A5D433D6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F2E1C"/>
    <w:multiLevelType w:val="hybridMultilevel"/>
    <w:tmpl w:val="422CF97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A242512"/>
    <w:multiLevelType w:val="hybridMultilevel"/>
    <w:tmpl w:val="4170F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11975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4D5823"/>
    <w:multiLevelType w:val="hybridMultilevel"/>
    <w:tmpl w:val="DF3A6E9A"/>
    <w:lvl w:ilvl="0" w:tplc="2A3819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61BB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2041588526">
    <w:abstractNumId w:val="0"/>
  </w:num>
  <w:num w:numId="2" w16cid:durableId="1649548952">
    <w:abstractNumId w:val="12"/>
  </w:num>
  <w:num w:numId="3" w16cid:durableId="1536691638">
    <w:abstractNumId w:val="7"/>
  </w:num>
  <w:num w:numId="4" w16cid:durableId="1097873405">
    <w:abstractNumId w:val="6"/>
  </w:num>
  <w:num w:numId="5" w16cid:durableId="935214316">
    <w:abstractNumId w:val="1"/>
  </w:num>
  <w:num w:numId="6" w16cid:durableId="436025452">
    <w:abstractNumId w:val="11"/>
  </w:num>
  <w:num w:numId="7" w16cid:durableId="1260720845">
    <w:abstractNumId w:val="4"/>
  </w:num>
  <w:num w:numId="8" w16cid:durableId="1905289493">
    <w:abstractNumId w:val="3"/>
  </w:num>
  <w:num w:numId="9" w16cid:durableId="9142422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088193">
    <w:abstractNumId w:val="5"/>
  </w:num>
  <w:num w:numId="11" w16cid:durableId="1470589712">
    <w:abstractNumId w:val="8"/>
  </w:num>
  <w:num w:numId="12" w16cid:durableId="389424178">
    <w:abstractNumId w:val="10"/>
  </w:num>
  <w:num w:numId="13" w16cid:durableId="1436054175">
    <w:abstractNumId w:val="2"/>
  </w:num>
  <w:num w:numId="14" w16cid:durableId="47076996">
    <w:abstractNumId w:val="9"/>
  </w:num>
  <w:num w:numId="15" w16cid:durableId="1621718567">
    <w:abstractNumId w:val="13"/>
  </w:num>
  <w:num w:numId="16" w16cid:durableId="86602026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75"/>
    <w:rsid w:val="000058D4"/>
    <w:rsid w:val="000242E7"/>
    <w:rsid w:val="00034EB9"/>
    <w:rsid w:val="000402D7"/>
    <w:rsid w:val="0005306B"/>
    <w:rsid w:val="000A540F"/>
    <w:rsid w:val="000B7D55"/>
    <w:rsid w:val="000C62E5"/>
    <w:rsid w:val="000D0941"/>
    <w:rsid w:val="000D49E0"/>
    <w:rsid w:val="001036A2"/>
    <w:rsid w:val="001047CA"/>
    <w:rsid w:val="001115D6"/>
    <w:rsid w:val="0011474A"/>
    <w:rsid w:val="001476C1"/>
    <w:rsid w:val="001620FE"/>
    <w:rsid w:val="00170BD9"/>
    <w:rsid w:val="00195AA7"/>
    <w:rsid w:val="001E3E6A"/>
    <w:rsid w:val="001F0B42"/>
    <w:rsid w:val="002043D0"/>
    <w:rsid w:val="002200A2"/>
    <w:rsid w:val="00222680"/>
    <w:rsid w:val="00254105"/>
    <w:rsid w:val="0025776E"/>
    <w:rsid w:val="0026261A"/>
    <w:rsid w:val="00264546"/>
    <w:rsid w:val="002774C9"/>
    <w:rsid w:val="0029143E"/>
    <w:rsid w:val="00291A6B"/>
    <w:rsid w:val="002B260E"/>
    <w:rsid w:val="002D5D4D"/>
    <w:rsid w:val="00304D2E"/>
    <w:rsid w:val="00324CB3"/>
    <w:rsid w:val="00365053"/>
    <w:rsid w:val="0038718E"/>
    <w:rsid w:val="003907F1"/>
    <w:rsid w:val="00392604"/>
    <w:rsid w:val="003A01EC"/>
    <w:rsid w:val="003A3C33"/>
    <w:rsid w:val="003C3655"/>
    <w:rsid w:val="003D1DD7"/>
    <w:rsid w:val="003D31EF"/>
    <w:rsid w:val="003D3F12"/>
    <w:rsid w:val="003D6C2E"/>
    <w:rsid w:val="003E74B7"/>
    <w:rsid w:val="0040230F"/>
    <w:rsid w:val="004100DA"/>
    <w:rsid w:val="004108CD"/>
    <w:rsid w:val="00420EF5"/>
    <w:rsid w:val="00425606"/>
    <w:rsid w:val="004518F4"/>
    <w:rsid w:val="00463B96"/>
    <w:rsid w:val="004770D8"/>
    <w:rsid w:val="004805C2"/>
    <w:rsid w:val="004D02C0"/>
    <w:rsid w:val="004D0580"/>
    <w:rsid w:val="004D0D73"/>
    <w:rsid w:val="004E4805"/>
    <w:rsid w:val="004F2F38"/>
    <w:rsid w:val="00503B64"/>
    <w:rsid w:val="00510625"/>
    <w:rsid w:val="00512A19"/>
    <w:rsid w:val="005156E6"/>
    <w:rsid w:val="00516492"/>
    <w:rsid w:val="00526840"/>
    <w:rsid w:val="005344B9"/>
    <w:rsid w:val="005450E7"/>
    <w:rsid w:val="00547D71"/>
    <w:rsid w:val="005505EF"/>
    <w:rsid w:val="005955F6"/>
    <w:rsid w:val="005A5CA5"/>
    <w:rsid w:val="005D40F3"/>
    <w:rsid w:val="005F593F"/>
    <w:rsid w:val="00625AEE"/>
    <w:rsid w:val="00642F9C"/>
    <w:rsid w:val="00646596"/>
    <w:rsid w:val="006564B7"/>
    <w:rsid w:val="0067649B"/>
    <w:rsid w:val="006A6EAA"/>
    <w:rsid w:val="006C23FD"/>
    <w:rsid w:val="006C300E"/>
    <w:rsid w:val="006D1248"/>
    <w:rsid w:val="006D326B"/>
    <w:rsid w:val="006F066A"/>
    <w:rsid w:val="006F2A68"/>
    <w:rsid w:val="006F368A"/>
    <w:rsid w:val="006F7AAA"/>
    <w:rsid w:val="00722D76"/>
    <w:rsid w:val="00733A37"/>
    <w:rsid w:val="00740D57"/>
    <w:rsid w:val="00747DA0"/>
    <w:rsid w:val="007547CA"/>
    <w:rsid w:val="00754F61"/>
    <w:rsid w:val="00755E61"/>
    <w:rsid w:val="00772856"/>
    <w:rsid w:val="0078462F"/>
    <w:rsid w:val="007A159E"/>
    <w:rsid w:val="007A7922"/>
    <w:rsid w:val="007E7128"/>
    <w:rsid w:val="00800A50"/>
    <w:rsid w:val="008038E6"/>
    <w:rsid w:val="00821DF9"/>
    <w:rsid w:val="00844626"/>
    <w:rsid w:val="0087211D"/>
    <w:rsid w:val="00872E3D"/>
    <w:rsid w:val="00893AB1"/>
    <w:rsid w:val="008B1BD2"/>
    <w:rsid w:val="008B71E3"/>
    <w:rsid w:val="008D0593"/>
    <w:rsid w:val="008F0299"/>
    <w:rsid w:val="008F19E5"/>
    <w:rsid w:val="00907C31"/>
    <w:rsid w:val="009231DF"/>
    <w:rsid w:val="00926E1E"/>
    <w:rsid w:val="009410C3"/>
    <w:rsid w:val="0095533A"/>
    <w:rsid w:val="0096569C"/>
    <w:rsid w:val="00987178"/>
    <w:rsid w:val="00994824"/>
    <w:rsid w:val="009C3176"/>
    <w:rsid w:val="009D088E"/>
    <w:rsid w:val="009D1B02"/>
    <w:rsid w:val="009E627D"/>
    <w:rsid w:val="009F22AC"/>
    <w:rsid w:val="009F5379"/>
    <w:rsid w:val="00A005D2"/>
    <w:rsid w:val="00A008F7"/>
    <w:rsid w:val="00A22CF7"/>
    <w:rsid w:val="00A31785"/>
    <w:rsid w:val="00A447DC"/>
    <w:rsid w:val="00A55E09"/>
    <w:rsid w:val="00A758CF"/>
    <w:rsid w:val="00AA4024"/>
    <w:rsid w:val="00AB1DB6"/>
    <w:rsid w:val="00AB7FAF"/>
    <w:rsid w:val="00AE3653"/>
    <w:rsid w:val="00AE7CB2"/>
    <w:rsid w:val="00AF23AE"/>
    <w:rsid w:val="00AF4808"/>
    <w:rsid w:val="00B31DCE"/>
    <w:rsid w:val="00B968B3"/>
    <w:rsid w:val="00BA2AD6"/>
    <w:rsid w:val="00BB5410"/>
    <w:rsid w:val="00BB7EB8"/>
    <w:rsid w:val="00C1528D"/>
    <w:rsid w:val="00C725AE"/>
    <w:rsid w:val="00C771C2"/>
    <w:rsid w:val="00CA07A7"/>
    <w:rsid w:val="00CC263D"/>
    <w:rsid w:val="00CC6CD1"/>
    <w:rsid w:val="00D31546"/>
    <w:rsid w:val="00D515F3"/>
    <w:rsid w:val="00D55B83"/>
    <w:rsid w:val="00D753B9"/>
    <w:rsid w:val="00D75D4A"/>
    <w:rsid w:val="00D76E27"/>
    <w:rsid w:val="00D83845"/>
    <w:rsid w:val="00DA1FB3"/>
    <w:rsid w:val="00DA28B4"/>
    <w:rsid w:val="00DA75F3"/>
    <w:rsid w:val="00DB21DC"/>
    <w:rsid w:val="00DC1687"/>
    <w:rsid w:val="00DF384C"/>
    <w:rsid w:val="00DF3A5A"/>
    <w:rsid w:val="00E01EFE"/>
    <w:rsid w:val="00E06275"/>
    <w:rsid w:val="00E12112"/>
    <w:rsid w:val="00E13AA4"/>
    <w:rsid w:val="00E1487C"/>
    <w:rsid w:val="00E23C7E"/>
    <w:rsid w:val="00E42C08"/>
    <w:rsid w:val="00E45F45"/>
    <w:rsid w:val="00E569D7"/>
    <w:rsid w:val="00E7423F"/>
    <w:rsid w:val="00E80E88"/>
    <w:rsid w:val="00E82FC4"/>
    <w:rsid w:val="00EB2BB0"/>
    <w:rsid w:val="00EE19A0"/>
    <w:rsid w:val="00EE64B9"/>
    <w:rsid w:val="00EF3A18"/>
    <w:rsid w:val="00F15146"/>
    <w:rsid w:val="00F25053"/>
    <w:rsid w:val="00F30649"/>
    <w:rsid w:val="00F320CF"/>
    <w:rsid w:val="00F72996"/>
    <w:rsid w:val="00F77BC6"/>
    <w:rsid w:val="00FB327C"/>
    <w:rsid w:val="00FD609F"/>
    <w:rsid w:val="00FE4498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C574"/>
  <w15:docId w15:val="{F9BC633F-78A9-41C1-9B74-8050EF01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6CD1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987178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87178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71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71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1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87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BC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msonormal">
    <w:name w:val="x_msonormal"/>
    <w:basedOn w:val="Normalny"/>
    <w:rsid w:val="00264546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36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6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36A2"/>
    <w:rPr>
      <w:vertAlign w:val="superscript"/>
    </w:rPr>
  </w:style>
  <w:style w:type="paragraph" w:customStyle="1" w:styleId="pf0">
    <w:name w:val="pf0"/>
    <w:basedOn w:val="Normalny"/>
    <w:rsid w:val="0011474A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11474A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102D9-FD5E-463B-848C-369735D6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Wilk Justyna</cp:lastModifiedBy>
  <cp:revision>5</cp:revision>
  <dcterms:created xsi:type="dcterms:W3CDTF">2024-09-04T11:52:00Z</dcterms:created>
  <dcterms:modified xsi:type="dcterms:W3CDTF">2024-09-09T12:45:00Z</dcterms:modified>
</cp:coreProperties>
</file>